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C071A3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0" w:name="_heading=h.gjdgxs"/>
            <w:bookmarkStart w:id="1" w:name="_GoBack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План мероприятий на декабрь 2024 года </w:t>
            </w:r>
          </w:p>
          <w:p w:rsidR="00C071A3" w:rsidRDefault="00C071A3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3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Вторник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spacing w:line="315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Работа с маркировкой в 1С. ТГ Игры и игрушки для детей</w:t>
            </w:r>
          </w:p>
          <w:p w:rsidR="00C071A3" w:rsidRDefault="00C071A3">
            <w:pPr>
              <w:spacing w:line="315" w:lineRule="auto"/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Алексей Родин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направления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Василий Харитонов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Эксперт 1С</w:t>
            </w:r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8" w:tooltip="https://честныйзнак.рф/lectures/vebinary/?ELEMENT_ID=44379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://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честныйзнак.рф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/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lectures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/?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ELEMENT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_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  <w:lang w:val="en-US"/>
                </w:rPr>
                <w:t>ID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=443792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 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Типографский метод нанесения</w:t>
            </w:r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071A3" w:rsidRDefault="009812A7">
            <w:pPr>
              <w:spacing w:line="28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Ирина Ларина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ТГ Корма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Варвара Михайлова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C071A3" w:rsidRDefault="00C071A3">
            <w:pPr>
              <w:spacing w:line="2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8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9" w:tooltip="https://честныйзнак.рф/lectures/vebinary/?ELEMENT_ID=445940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https://честныйзнак.рф/lectures/vebinary/?ELEMENT_ID=445940</w:t>
              </w:r>
            </w:hyperlink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 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Маркировка растительных масел при импорте и экспорте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  <w:tab/>
            </w:r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Сергеева Таисия Сергеевна</w:t>
            </w: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руководитель направления</w:t>
            </w:r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0" w:tooltip="https://честныйзнак.рф/lectures/vebinary/?ELEMENT_ID=445936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https://честныйзнак.рф/lectures/vebinary/?ELEMENT_ID=445936</w:t>
              </w:r>
            </w:hyperlink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5 декабря 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 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Подача сведений об обороте маркированного товара посредством ЭДО. Объемно сортовой учет на базе виртуального склада в ГИС МТ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 </w:t>
            </w:r>
          </w:p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Игнатова Алена</w:t>
            </w: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1" w:tooltip="https://честныйзнак.рф/lectures/vebinary/?ELEMENT_ID=44621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</w:t>
              </w:r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=446217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Четверг 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Визгин</w:t>
            </w:r>
            <w:proofErr w:type="spell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</w:t>
            </w:r>
          </w:p>
          <w:p w:rsidR="00C071A3" w:rsidRDefault="00C071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2" w:tooltip="https://честныйзнак.рф/lectures/vebinary/?ELEMENT_ID=445898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https://честныйзнак.рф/lectures/vebinary/?ELEMENT_ID=445898</w:t>
              </w:r>
            </w:hyperlink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5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Четверг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Меры поддержки для производителей отдельных видов бакалейной и иной пищевой продукции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Дмитрий Субботин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пищевой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продукции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Иван Дворников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Департамента прои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зводственных решений</w:t>
            </w:r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3" w:tooltip="https://честныйзнак.рф/lectures/vebinary/?ELEMENT_ID=446609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https://честныйзнак.рф/lectures/vebinary/?ELEMENT_ID=446609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10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Вторник 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Эксперимент по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партионному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учету в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отношении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маркированной молочной продукции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Спикеры: 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Артем Мельников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товарной группы «Морепродукты»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Яна Яровая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Ведущий бизнес-аналитик направления пищевой продукции</w:t>
            </w:r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4" w:tooltip="https://честныйзнак.рф/lectures/vebinary/?ELEMENT_ID=446277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https://честныйзнак.рф/lectures/vebinary/?ELEMENT_ID=446277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11 декабря 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Среда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11:00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с 1С. Розничная продажа ветеринарных препаратов.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Шагиахметов</w:t>
            </w:r>
            <w:proofErr w:type="spell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Фарма</w:t>
            </w:r>
            <w:proofErr w:type="spellEnd"/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Игорь Иванов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Василий Харитонов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группы разработки интеграции с государственными ИС 1С</w:t>
            </w:r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071A3" w:rsidRDefault="009812A7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  <w:shd w:val="clear" w:color="auto" w:fill="C9DAF8"/>
              </w:rPr>
            </w:pPr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https://xn--80ajghhoc2aj1c8b.xn--p1ai/</w:t>
            </w:r>
            <w:proofErr w:type="spellStart"/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lectures</w:t>
            </w:r>
            <w:proofErr w:type="spellEnd"/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vebinary</w:t>
            </w:r>
            <w:proofErr w:type="spellEnd"/>
            <w:r>
              <w:rPr>
                <w:rStyle w:val="afa"/>
                <w:rFonts w:ascii="Times New Roman" w:hAnsi="Times New Roman" w:cs="Times New Roman"/>
                <w:color w:val="000000" w:themeColor="text1"/>
              </w:rPr>
              <w:t>/?ELEMENT_ID=446221</w:t>
            </w: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12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Четверг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Разрешительный режим. Ответы на вопросы</w:t>
            </w:r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Никита Панин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группы, Группа интеграционных проектов</w:t>
            </w:r>
          </w:p>
          <w:p w:rsidR="00C071A3" w:rsidRDefault="00C071A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5" w:tooltip="https://честныйзнак.рф/lectures/vebinary/?ELEMENT_ID=44590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https://честныйзнак.рф/lectures/vebinary/?ELEMENT_ID=445902</w:t>
              </w:r>
            </w:hyperlink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12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Четверг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Оборудование для маркировки бакалейной продукции для микро и малых предприятий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Александр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Буч</w:t>
            </w:r>
            <w:proofErr w:type="gram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пищевой продукции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Иван Дворников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Департамента производственных решений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6" w:tooltip="https://честныйзнак.рф/lectures/vebinary/?ELEMENT_ID=446253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https://честныйзнак.рф/lectures/vebinary/?ELEMENT_ID=446253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тница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Описание карточек товаров по товарной группе «Растительные масла»</w:t>
            </w:r>
          </w:p>
          <w:p w:rsidR="00C071A3" w:rsidRDefault="00C071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Старшинина</w:t>
            </w:r>
            <w:proofErr w:type="spell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Таисия Сергеева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направления «Растительные масла»</w:t>
            </w:r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7" w:tooltip="https://честныйзнак.рф/lectures/vebinary/?ELEMENT_ID=446231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https://честныйзнак.рф/lectures/vebinary/?ELEMENT_ID=446231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17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Воскресенье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 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с компанией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Сканпорт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DataMobile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  <w:p w:rsidR="00C071A3" w:rsidRDefault="00C071A3">
            <w:pPr>
              <w:rPr>
                <w:rFonts w:ascii="Times New Roman" w:eastAsia="Arial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Алексей Родин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направления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Владислав Булгаков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Системный аналитик компании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Сканпорт</w:t>
            </w:r>
            <w:proofErr w:type="spellEnd"/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after="300"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8" w:tooltip="https://честныйзнак.рф/lectures/vebinary/?ELEMENT_ID=446112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https://честныйзнак.рф/lectures/vebinary/?ELEMENT_ID=446112</w:t>
              </w:r>
            </w:hyperlink>
          </w:p>
        </w:tc>
      </w:tr>
      <w:tr w:rsidR="00C071A3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17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Воскресенье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10:00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Подготовка к маркиров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ке растительных масел и масложировой продукции в прочих видах упаковки (II этап)</w:t>
            </w:r>
          </w:p>
          <w:p w:rsidR="00C071A3" w:rsidRDefault="009812A7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Александр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Буч</w:t>
            </w:r>
            <w:proofErr w:type="gram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пищевой продукции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Павел Емельянов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пищевой продукции</w:t>
            </w:r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7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19" w:tooltip="https://честныйзнак.рф/lectures/vebinary/?ELEMENT_ID=44625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https://честныйзнак.рф/lectures/vebinary/?ELEMENT_ID=446257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rPr>
          <w:trHeight w:val="19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17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Воскресенье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по маркировке кормов для животных и сверка с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Ветис</w:t>
            </w:r>
            <w:proofErr w:type="spellEnd"/>
          </w:p>
          <w:p w:rsidR="00C071A3" w:rsidRDefault="00C071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Челышева</w:t>
            </w:r>
            <w:proofErr w:type="spellEnd"/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Яков Панферов</w:t>
            </w: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Эксперт товарной группы «Молоко»</w:t>
            </w:r>
          </w:p>
          <w:p w:rsidR="00C071A3" w:rsidRDefault="00C071A3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0" w:tooltip="https://честныйзнак.рф/lectures/vebinary/?ELEMENT_ID=446616" w:history="1">
              <w:r>
                <w:rPr>
                  <w:rStyle w:val="afa"/>
                  <w:rFonts w:ascii="Times New Roman" w:eastAsia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https://честныйзнак.рф/lectures/vebinary/?ELEMENT_ID=446616</w:t>
              </w:r>
            </w:hyperlink>
          </w:p>
          <w:p w:rsidR="00C071A3" w:rsidRDefault="00C071A3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C071A3">
        <w:trPr>
          <w:trHeight w:val="210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19 декабря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Вторник</w:t>
            </w:r>
          </w:p>
          <w:p w:rsidR="00C071A3" w:rsidRDefault="009812A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12:00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3" w:rsidRDefault="009812A7">
            <w:pPr>
              <w:spacing w:after="300"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Разрешительный режим. Ответы на вопросы</w:t>
            </w:r>
          </w:p>
          <w:p w:rsidR="00C071A3" w:rsidRDefault="009812A7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Спикеры:</w:t>
            </w:r>
          </w:p>
          <w:p w:rsidR="00C071A3" w:rsidRDefault="009812A7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Визгин</w:t>
            </w:r>
            <w:proofErr w:type="spellEnd"/>
          </w:p>
          <w:p w:rsidR="00C071A3" w:rsidRDefault="009812A7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Руководитель проектов</w:t>
            </w:r>
          </w:p>
          <w:p w:rsidR="00C071A3" w:rsidRDefault="00C071A3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C071A3" w:rsidRDefault="009812A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hyperlink r:id="rId21" w:tooltip="https://честныйзнак.рф/lectures/vebinary/?ELEMENT_ID=445907" w:history="1">
              <w:r>
                <w:rPr>
                  <w:rStyle w:val="afa"/>
                  <w:rFonts w:ascii="Times New Roman" w:hAnsi="Times New Roman" w:cs="Times New Roman"/>
                  <w:color w:val="000000" w:themeColor="text1"/>
                  <w:sz w:val="22"/>
                  <w:szCs w:val="22"/>
                </w:rPr>
                <w:t>https://честныйзнак.рф/lectures/vebinary/?ELEMENT_ID=445907</w:t>
              </w:r>
            </w:hyperlink>
          </w:p>
        </w:tc>
      </w:tr>
    </w:tbl>
    <w:p w:rsidR="00C071A3" w:rsidRDefault="00C071A3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071A3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A3" w:rsidRDefault="009812A7">
      <w:r>
        <w:separator/>
      </w:r>
    </w:p>
  </w:endnote>
  <w:endnote w:type="continuationSeparator" w:id="0">
    <w:p w:rsidR="00C071A3" w:rsidRDefault="0098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A3" w:rsidRDefault="009812A7">
      <w:r>
        <w:separator/>
      </w:r>
    </w:p>
  </w:footnote>
  <w:footnote w:type="continuationSeparator" w:id="0">
    <w:p w:rsidR="00C071A3" w:rsidRDefault="00981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A3"/>
    <w:rsid w:val="009812A7"/>
    <w:rsid w:val="00C0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9812A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1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c">
    <w:name w:val="Balloon Text"/>
    <w:basedOn w:val="a"/>
    <w:link w:val="afd"/>
    <w:uiPriority w:val="99"/>
    <w:semiHidden/>
    <w:unhideWhenUsed/>
    <w:rsid w:val="009812A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5;&#1077;&#1089;&#1090;&#1085;&#1099;&#1081;&#1079;&#1085;&#1072;&#1082;.&#1088;&#1092;/lectures/vebinary/?ELEMENT_ID=443792" TargetMode="External"/><Relationship Id="rId13" Type="http://schemas.openxmlformats.org/officeDocument/2006/relationships/hyperlink" Target="https://&#1095;&#1077;&#1089;&#1090;&#1085;&#1099;&#1081;&#1079;&#1085;&#1072;&#1082;.&#1088;&#1092;/lectures/vebinary/?ELEMENT_ID=446609" TargetMode="External"/><Relationship Id="rId18" Type="http://schemas.openxmlformats.org/officeDocument/2006/relationships/hyperlink" Target="https://&#1095;&#1077;&#1089;&#1090;&#1085;&#1099;&#1081;&#1079;&#1085;&#1072;&#1082;.&#1088;&#1092;/lectures/vebinary/?ELEMENT_ID=4461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&#1095;&#1077;&#1089;&#1090;&#1085;&#1099;&#1081;&#1079;&#1085;&#1072;&#1082;.&#1088;&#1092;/lectures/vebinary/?ELEMENT_ID=4459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95;&#1077;&#1089;&#1090;&#1085;&#1099;&#1081;&#1079;&#1085;&#1072;&#1082;.&#1088;&#1092;/lectures/vebinary/?ELEMENT_ID=445898" TargetMode="External"/><Relationship Id="rId17" Type="http://schemas.openxmlformats.org/officeDocument/2006/relationships/hyperlink" Target="https://&#1095;&#1077;&#1089;&#1090;&#1085;&#1099;&#1081;&#1079;&#1085;&#1072;&#1082;.&#1088;&#1092;/lectures/vebinary/?ELEMENT_ID=4462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95;&#1077;&#1089;&#1090;&#1085;&#1099;&#1081;&#1079;&#1085;&#1072;&#1082;.&#1088;&#1092;/lectures/vebinary/?ELEMENT_ID=446253" TargetMode="External"/><Relationship Id="rId20" Type="http://schemas.openxmlformats.org/officeDocument/2006/relationships/hyperlink" Target="https://&#1095;&#1077;&#1089;&#1090;&#1085;&#1099;&#1081;&#1079;&#1085;&#1072;&#1082;.&#1088;&#1092;/lectures/vebinary/?ELEMENT_ID=4466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5;&#1077;&#1089;&#1090;&#1085;&#1099;&#1081;&#1079;&#1085;&#1072;&#1082;.&#1088;&#1092;/lectures/vebinary/?ELEMENT_ID=4462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95;&#1077;&#1089;&#1090;&#1085;&#1099;&#1081;&#1079;&#1085;&#1072;&#1082;.&#1088;&#1092;/lectures/vebinary/?ELEMENT_ID=4459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95;&#1077;&#1089;&#1090;&#1085;&#1099;&#1081;&#1079;&#1085;&#1072;&#1082;.&#1088;&#1092;/lectures/vebinary/?ELEMENT_ID=445936" TargetMode="External"/><Relationship Id="rId19" Type="http://schemas.openxmlformats.org/officeDocument/2006/relationships/hyperlink" Target="https://&#1095;&#1077;&#1089;&#1090;&#1085;&#1099;&#1081;&#1079;&#1085;&#1072;&#1082;.&#1088;&#1092;/lectures/vebinary/?ELEMENT_ID=4462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5;&#1077;&#1089;&#1090;&#1085;&#1099;&#1081;&#1079;&#1085;&#1072;&#1082;.&#1088;&#1092;/lectures/vebinary/?ELEMENT_ID=445940" TargetMode="External"/><Relationship Id="rId14" Type="http://schemas.openxmlformats.org/officeDocument/2006/relationships/hyperlink" Target="https://&#1095;&#1077;&#1089;&#1090;&#1085;&#1099;&#1081;&#1079;&#1085;&#1072;&#1082;.&#1088;&#1092;/lectures/vebinary/?ELEMENT_ID=4462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2024-12-04T06:21:00Z</cp:lastPrinted>
  <dcterms:created xsi:type="dcterms:W3CDTF">2024-12-04T06:23:00Z</dcterms:created>
  <dcterms:modified xsi:type="dcterms:W3CDTF">2024-12-04T06:23:00Z</dcterms:modified>
</cp:coreProperties>
</file>